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F" w:rsidRPr="00EF709E" w:rsidRDefault="0064088F" w:rsidP="007B73A9">
      <w:pPr>
        <w:jc w:val="center"/>
        <w:rPr>
          <w:rFonts w:ascii="Times New Roman" w:hAnsi="Times New Roman"/>
          <w:b/>
        </w:rPr>
      </w:pPr>
      <w:r w:rsidRPr="00EF709E">
        <w:rPr>
          <w:rFonts w:ascii="Times New Roman" w:hAnsi="Times New Roman"/>
          <w:b/>
        </w:rPr>
        <w:t>Сьогодення державної служби в Україні</w:t>
      </w:r>
    </w:p>
    <w:p w:rsidR="0064088F" w:rsidRPr="007B73A9" w:rsidRDefault="0064088F" w:rsidP="007B73A9">
      <w:pPr>
        <w:ind w:firstLine="567"/>
        <w:jc w:val="both"/>
        <w:rPr>
          <w:rFonts w:ascii="Times New Roman" w:hAnsi="Times New Roman"/>
        </w:rPr>
      </w:pPr>
      <w:r w:rsidRPr="007B73A9">
        <w:rPr>
          <w:rFonts w:ascii="Times New Roman" w:hAnsi="Times New Roman"/>
        </w:rPr>
        <w:t>Функціонування будь-якої сучасної держави характеризується багатоманітністю цілей, завдань і функцій, від професійного і чіткого виконання яких залежить ефективність функціонування того чи іншого державно організованого суспільства. Світовий досвід і стан сучасних відносин у нашій країні свідчить: сучасне суспільство не може нормально функціонувати і розвиватися поза державою, незалежно від її упорядковуючого впливу на розвиток найважливіших суспільних відносин. Цим і обумовлюється необхідність у кваліфікованому і потужному державному апараті. У свою чергу ефективність діяльності держави, результати виконання нею своїх економічних, соціальних, організаційно-управлінських та правових функцій визначаються системою створених в усіх гілках державної влади органів, організаційно-структурною побудовою останніх і, врешті-решт, якісним складом кадрового потенціалу органів, служб, структур та підрозділів державної служби.</w:t>
      </w:r>
    </w:p>
    <w:p w:rsidR="0064088F" w:rsidRDefault="0064088F" w:rsidP="007B73A9">
      <w:pPr>
        <w:ind w:firstLine="567"/>
        <w:jc w:val="both"/>
        <w:rPr>
          <w:rFonts w:ascii="Times New Roman" w:hAnsi="Times New Roman"/>
        </w:rPr>
      </w:pPr>
      <w:r w:rsidRPr="007B73A9">
        <w:rPr>
          <w:rFonts w:ascii="Times New Roman" w:hAnsi="Times New Roman"/>
        </w:rPr>
        <w:t xml:space="preserve">Державній службі України, яка спрямована на реалізацію державної волі і є учасником прямого каналу зв’язку «держава-суспільство», належить особлива роль у побудові сучасної правової держави відповідно до європейських стандартів, утвердженні демократичної моделі державного управління на засадах верховенства права, пріоритетності прав та свобод людини, доступності і прозорості механізмів їх реалізації, гарантування та правової охорони. З огляду на міжнародний та національний досвід, новації у сфері функціонування державної служби є об’єктивним чинником демократичних перетворень, своєрідним механізмом розбудови новітньої моделі держави на підґрунті основоположних принципів і стандартів. Державна служба є основою сучасного державного будівництва, вона здійснює свій вплив на всі найважливіші конституційно-правові формування. Доречно також підкреслити, що інститут державної служби спрямований на забезпечення конституційного права громадян брати участь в управлінні державними справами. </w:t>
      </w:r>
    </w:p>
    <w:p w:rsidR="0064088F" w:rsidRDefault="0064088F" w:rsidP="007B73A9">
      <w:pPr>
        <w:ind w:firstLine="567"/>
        <w:jc w:val="both"/>
        <w:rPr>
          <w:rFonts w:ascii="Times New Roman" w:hAnsi="Times New Roman"/>
        </w:rPr>
      </w:pPr>
      <w:r w:rsidRPr="007B73A9">
        <w:rPr>
          <w:rFonts w:ascii="Times New Roman" w:hAnsi="Times New Roman"/>
        </w:rPr>
        <w:t xml:space="preserve">В умовах сьогодення інститут державної служби перебуває на стадії становлення. Реформування державної служби в Україні потребує довготривалих цілей і засобів їх реалізації. Відсутність відпрацьованого механізму ефективного втілення принципів та стратегії державної служби в сучасних умовах потребує запозичення закордонного досвіду. Найбільш актуальними проблемами нового Закону України «Про державну службу» є неналежне забезпечення неупередженості й професійності службовців, зумовлене нечіткістю розмежування вищого корпусу державної служби та політичних посад, а також недостатніми обмеженнями для державних службовців на політичну діяльність. Аналіз останніх досліджень і публікацій. </w:t>
      </w:r>
    </w:p>
    <w:p w:rsidR="0064088F" w:rsidRDefault="0064088F" w:rsidP="007B73A9">
      <w:pPr>
        <w:ind w:firstLine="567"/>
        <w:jc w:val="both"/>
        <w:rPr>
          <w:rFonts w:ascii="Times New Roman" w:hAnsi="Times New Roman"/>
        </w:rPr>
      </w:pPr>
      <w:r w:rsidRPr="007B73A9">
        <w:rPr>
          <w:rFonts w:ascii="Times New Roman" w:hAnsi="Times New Roman"/>
        </w:rPr>
        <w:t>На сьогоднішній день жодна розвинута правова держава не може обійтись без функціонування добре налагодженої високопрофесійної державної служби. Саме від того, наскільки якісно вона буде організована в державі, наскільки компетентно, сумлінно і відповідально будуть виконуватись службові обов’язки державними службовцями, залежить успішна реалізація державних політичних, соціальних та економічних задач. Становлення державної служби базується на продуктивній експлуатації людських ресурсів, виходячи з універсальності кожної особистості, удосконалення рівня її професійної майстерності, реалізації потенційних можливостей та особистих потреб державного службовця у процесі трудової діяльності. Державна служба виникла ще за часів первісного суспільства. Вона має багатовікову історію свого розвитку. При розділенні праці в первісному суспільстві починає формуватися управлінська еліта, яка відокремлюється від основної маси виробників і з часом перетворюється на окрему групу людей – «державних людей». Особливо високорозвинутими були системи державної служби у Стародавньому Римі та Візантійській імперії. Історичний аналіз свідчить: зі змінами державного устрою, характеру, завдань змінювалась і сама державна служба. Державна воля, яка реалізується через державну службу, за відмінних обставин має характерні особливості, навіть формується різними суб’єктами: в демократичній державі – громадянським суспільством, і тоді держава знаходиться під контролем соціуму, а в тоталітарній – однією особою, яка діє поза суспільним контролем. Звідси, соціальна природа державної служби полягає в тому, що вона є однією з найважливіших сфер державного управління, рівень розвитку якої прямо визначає раціональність, ефективність та конструктивність функціонування інших його сфер</w:t>
      </w:r>
      <w:r>
        <w:rPr>
          <w:rFonts w:ascii="Times New Roman" w:hAnsi="Times New Roman"/>
        </w:rPr>
        <w:t>.</w:t>
      </w:r>
    </w:p>
    <w:p w:rsidR="0064088F" w:rsidRDefault="0064088F" w:rsidP="007B73A9">
      <w:pPr>
        <w:ind w:firstLine="567"/>
        <w:jc w:val="both"/>
        <w:rPr>
          <w:rFonts w:ascii="Times New Roman" w:hAnsi="Times New Roman"/>
        </w:rPr>
      </w:pPr>
    </w:p>
    <w:p w:rsidR="0064088F" w:rsidRPr="00A13BAE" w:rsidRDefault="0064088F" w:rsidP="00A13BA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4088F" w:rsidRPr="00A13BAE" w:rsidSect="00DA3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6B72"/>
    <w:multiLevelType w:val="multilevel"/>
    <w:tmpl w:val="9F0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A7"/>
    <w:rsid w:val="0064088F"/>
    <w:rsid w:val="007B73A9"/>
    <w:rsid w:val="007F294A"/>
    <w:rsid w:val="00992B2A"/>
    <w:rsid w:val="00A13BAE"/>
    <w:rsid w:val="00AC19A7"/>
    <w:rsid w:val="00CD33E5"/>
    <w:rsid w:val="00D36FA7"/>
    <w:rsid w:val="00DA31FB"/>
    <w:rsid w:val="00E12345"/>
    <w:rsid w:val="00EF709E"/>
    <w:rsid w:val="00FD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F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660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Сьогодення державної служби в Україні</dc:title>
  <dc:subject/>
  <dc:creator>user</dc:creator>
  <cp:keywords/>
  <dc:description/>
  <cp:lastModifiedBy>Общий отдел</cp:lastModifiedBy>
  <cp:revision>2</cp:revision>
  <cp:lastPrinted>2019-07-01T08:48:00Z</cp:lastPrinted>
  <dcterms:created xsi:type="dcterms:W3CDTF">2019-08-08T13:02:00Z</dcterms:created>
  <dcterms:modified xsi:type="dcterms:W3CDTF">2019-08-08T13:02:00Z</dcterms:modified>
</cp:coreProperties>
</file>